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BA214" w14:textId="77777777" w:rsidR="00F3530A" w:rsidRDefault="00F3530A" w:rsidP="00F3530A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5C09CAB3" wp14:editId="7EB21D07">
            <wp:extent cx="4960620" cy="1735014"/>
            <wp:effectExtent l="0" t="0" r="508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/>
                    </pic:cNvPicPr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4970016" cy="17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59390" w14:textId="77777777" w:rsidR="00F3530A" w:rsidRDefault="00F3530A" w:rsidP="00F3530A">
      <w:pPr>
        <w:rPr>
          <w:b/>
          <w:bCs/>
          <w:sz w:val="28"/>
          <w:szCs w:val="28"/>
        </w:rPr>
      </w:pPr>
    </w:p>
    <w:p w14:paraId="3F7ABAED" w14:textId="77777777" w:rsidR="00F3530A" w:rsidRDefault="00F3530A" w:rsidP="00F353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LISTE GÉNÉRALE DES PARTENARIATS ERASMUS + 2025-26</w:t>
      </w:r>
    </w:p>
    <w:p w14:paraId="6261F81A" w14:textId="77777777" w:rsidR="00F3530A" w:rsidRDefault="00F3530A" w:rsidP="00F353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Lycée BREQUIGNY – Enseignement Supérieur </w:t>
      </w:r>
    </w:p>
    <w:p w14:paraId="6377EDC3" w14:textId="77777777" w:rsidR="00F3530A" w:rsidRDefault="00F3530A" w:rsidP="00F3530A">
      <w:pPr>
        <w:rPr>
          <w:b/>
          <w:bCs/>
          <w:sz w:val="28"/>
          <w:szCs w:val="28"/>
        </w:rPr>
      </w:pPr>
    </w:p>
    <w:p w14:paraId="0AE93666" w14:textId="77777777" w:rsidR="00F3530A" w:rsidRDefault="00F3530A" w:rsidP="00F3530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POLOGNE </w:t>
      </w:r>
    </w:p>
    <w:p w14:paraId="2FD89164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8" w:tooltip="https://asp.waw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WARSAW</w:t>
        </w:r>
      </w:hyperlink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224E74DC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9" w:tooltip="https://pja.edu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PJAIT (</w:t>
        </w:r>
        <w:proofErr w:type="spellStart"/>
        <w:r>
          <w:rPr>
            <w:rStyle w:val="Lienhypertexte"/>
            <w:rFonts w:asciiTheme="majorHAnsi" w:hAnsiTheme="majorHAnsi" w:cstheme="majorHAnsi"/>
            <w:sz w:val="22"/>
            <w:szCs w:val="22"/>
          </w:rPr>
          <w:t>Polsko</w:t>
        </w:r>
        <w:proofErr w:type="spellEnd"/>
        <w:r>
          <w:rPr>
            <w:rStyle w:val="Lienhypertexte"/>
            <w:rFonts w:asciiTheme="majorHAnsi" w:hAnsiTheme="majorHAnsi" w:cstheme="majorHAnsi"/>
            <w:sz w:val="22"/>
            <w:szCs w:val="22"/>
          </w:rPr>
          <w:t xml:space="preserve"> </w:t>
        </w:r>
        <w:proofErr w:type="spellStart"/>
        <w:r>
          <w:rPr>
            <w:rStyle w:val="Lienhypertexte"/>
            <w:rFonts w:asciiTheme="majorHAnsi" w:hAnsiTheme="majorHAnsi" w:cstheme="majorHAnsi"/>
            <w:sz w:val="22"/>
            <w:szCs w:val="22"/>
          </w:rPr>
          <w:t>Japonska</w:t>
        </w:r>
        <w:proofErr w:type="spellEnd"/>
        <w:r>
          <w:rPr>
            <w:rStyle w:val="Lienhypertexte"/>
            <w:rFonts w:asciiTheme="majorHAnsi" w:hAnsiTheme="majorHAnsi" w:cstheme="majorHAnsi"/>
            <w:sz w:val="22"/>
            <w:szCs w:val="22"/>
          </w:rPr>
          <w:t>)</w:t>
        </w:r>
      </w:hyperlink>
    </w:p>
    <w:p w14:paraId="36E5D2FF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color w:val="2F5496" w:themeColor="accent1" w:themeShade="BF"/>
          <w:sz w:val="22"/>
          <w:szCs w:val="22"/>
        </w:rPr>
      </w:pPr>
      <w:hyperlink r:id="rId10" w:tooltip="https://akademiata.pl/" w:history="1">
        <w:r>
          <w:rPr>
            <w:rStyle w:val="Lienhypertexte"/>
            <w14:textFill>
              <w14:solidFill>
                <w14:srgbClr w14:val="0000FF">
                  <w14:lumMod w14:val="75000"/>
                </w14:srgbClr>
              </w14:solidFill>
            </w14:textFill>
          </w:rPr>
          <w:t>AKADEMIA TA</w:t>
        </w:r>
      </w:hyperlink>
      <w:r>
        <w:rPr>
          <w:color w:val="2F5496" w:themeColor="accent1" w:themeShade="BF"/>
        </w:rPr>
        <w:t xml:space="preserve"> </w:t>
      </w:r>
    </w:p>
    <w:p w14:paraId="29DC4785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11" w:tooltip="https://anstar.edu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AKADEMIA TARNOWSKA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2B08CB7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</w:rPr>
      </w:pPr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UMK </w:t>
      </w:r>
      <w:hyperlink r:id="rId12" w:tooltip="https://www.umk.pl/en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TORUN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4A130253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</w:rPr>
      </w:pPr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UMW </w:t>
      </w:r>
      <w:hyperlink r:id="rId13" w:tooltip="https://uwm.edu.pl/kategoria/umk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OLSZTYN</w:t>
        </w:r>
      </w:hyperlink>
    </w:p>
    <w:p w14:paraId="564D0CAF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</w:rPr>
      </w:pPr>
      <w:hyperlink r:id="rId14" w:tooltip="https://www.asp.krakow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KRAKOW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64EC80F2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</w:rPr>
      </w:pPr>
      <w:hyperlink r:id="rId15" w:tooltip="https://asp.gda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GDANSK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601BA8EA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</w:rPr>
      </w:pPr>
      <w:hyperlink r:id="rId16" w:tooltip="https://www.wit.edu.pl/en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WIT ACADEMY (Varsovie)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202C1385" w14:textId="77777777" w:rsidR="00F3530A" w:rsidRDefault="00F3530A" w:rsidP="00F3530A">
      <w:pPr>
        <w:pStyle w:val="Paragraphedeliste"/>
        <w:rPr>
          <w:rFonts w:asciiTheme="majorHAnsi" w:hAnsiTheme="majorHAnsi" w:cstheme="majorHAnsi"/>
          <w:sz w:val="22"/>
          <w:szCs w:val="22"/>
        </w:rPr>
      </w:pPr>
    </w:p>
    <w:p w14:paraId="55F5881E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ITALIE </w:t>
      </w:r>
    </w:p>
    <w:p w14:paraId="4773C695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17" w:tooltip="https://laba.edu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LABA de Brescia</w:t>
        </w:r>
      </w:hyperlink>
    </w:p>
    <w:p w14:paraId="3F961A3F" w14:textId="77777777" w:rsidR="00F3530A" w:rsidRDefault="00F3530A" w:rsidP="00F3530A">
      <w:pPr>
        <w:rPr>
          <w:rFonts w:asciiTheme="majorHAnsi" w:hAnsiTheme="majorHAnsi" w:cstheme="majorHAnsi"/>
          <w:sz w:val="22"/>
          <w:szCs w:val="22"/>
        </w:rPr>
      </w:pPr>
    </w:p>
    <w:p w14:paraId="7C79ADBD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IRLANDE </w:t>
      </w:r>
    </w:p>
    <w:p w14:paraId="630B171B" w14:textId="77777777" w:rsidR="00F3530A" w:rsidRPr="00936DBD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18" w:tooltip="https://www.tudublin.ie/" w:history="1">
        <w:r w:rsidRPr="00936DBD">
          <w:rPr>
            <w:rStyle w:val="Lienhypertexte"/>
            <w:rFonts w:asciiTheme="majorHAnsi" w:hAnsiTheme="majorHAnsi" w:cstheme="majorHAnsi"/>
            <w:sz w:val="22"/>
            <w:szCs w:val="22"/>
          </w:rPr>
          <w:t>TU DUBLIN</w:t>
        </w:r>
      </w:hyperlink>
      <w:r w:rsidRPr="00936DBD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B8252EE" w14:textId="77777777" w:rsidR="00F3530A" w:rsidRPr="00936DBD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color w:val="000000" w:themeColor="text1"/>
          <w:sz w:val="22"/>
          <w:szCs w:val="22"/>
        </w:rPr>
      </w:pPr>
      <w:hyperlink r:id="rId19" w:tooltip="https://iadt.ie/" w:history="1">
        <w:r w:rsidRPr="00936DBD">
          <w:rPr>
            <w:rStyle w:val="Lienhypertexte"/>
            <w:rFonts w:asciiTheme="majorHAnsi" w:hAnsiTheme="majorHAnsi" w:cstheme="majorHAnsi"/>
            <w:sz w:val="22"/>
            <w:szCs w:val="22"/>
          </w:rPr>
          <w:t>IADT</w:t>
        </w:r>
      </w:hyperlink>
      <w:r w:rsidRPr="00936DBD"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11B4526D" w14:textId="77777777" w:rsidR="00F3530A" w:rsidRDefault="00F3530A" w:rsidP="00F3530A">
      <w:pPr>
        <w:pStyle w:val="Paragraphedeliste"/>
        <w:rPr>
          <w:rFonts w:asciiTheme="majorHAnsi" w:hAnsiTheme="majorHAnsi" w:cstheme="majorHAnsi"/>
          <w:sz w:val="22"/>
          <w:szCs w:val="22"/>
        </w:rPr>
      </w:pPr>
    </w:p>
    <w:p w14:paraId="4DCACA88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PORTUGAL</w:t>
      </w:r>
    </w:p>
    <w:p w14:paraId="77C8A050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20" w:tooltip="https://www.esmad.ipp.pt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ESMAD de Porto </w:t>
        </w:r>
      </w:hyperlink>
    </w:p>
    <w:p w14:paraId="66BB2641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21" w:tooltip="https://esad.pt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ESAD Matosinhos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(non reconduit à ce jour). </w:t>
      </w:r>
    </w:p>
    <w:p w14:paraId="34B77BEF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22" w:tooltip="https://www.ipleiria.pt/esadcr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ESAD-CR LEIRIA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7E1A3E03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</w:rPr>
      </w:pPr>
      <w:hyperlink r:id="rId23" w:tooltip="https://www.ulisboa.pt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ULISBOA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FC9F026" w14:textId="77777777" w:rsidR="00F3530A" w:rsidRDefault="00F3530A" w:rsidP="00F3530A">
      <w:pPr>
        <w:rPr>
          <w:rFonts w:asciiTheme="majorHAnsi" w:hAnsiTheme="majorHAnsi" w:cstheme="majorHAnsi"/>
          <w:sz w:val="22"/>
          <w:szCs w:val="22"/>
        </w:rPr>
      </w:pPr>
    </w:p>
    <w:p w14:paraId="110ED3C6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LITUANIE </w:t>
      </w:r>
    </w:p>
    <w:p w14:paraId="00DF10F9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  <w:sz w:val="22"/>
          <w:szCs w:val="22"/>
          <w:lang w:val="en-US"/>
        </w:rPr>
      </w:pPr>
      <w:hyperlink r:id="rId24" w:tooltip="https://www.vda.lt/en/" w:history="1">
        <w:r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>VILNIUS ACADEMY OF ARTS</w:t>
        </w:r>
      </w:hyperlink>
    </w:p>
    <w:p w14:paraId="089AE339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val="en-US"/>
        </w:rPr>
      </w:pPr>
      <w:hyperlink r:id="rId25" w:tooltip="https://en.viko.lt/" w:history="1">
        <w:r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 xml:space="preserve">VILNIUS VIKO VILNIIAUS KOLEGIJA </w:t>
        </w:r>
      </w:hyperlink>
      <w:r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</w:p>
    <w:p w14:paraId="390BAF1E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val="en-US"/>
        </w:rPr>
      </w:pPr>
      <w:hyperlink r:id="rId26" w:history="1">
        <w:r w:rsidRPr="00936DBD"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>VILNIUS UNIVERSITY (KAUNAS)</w:t>
        </w:r>
      </w:hyperlink>
      <w:r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</w:p>
    <w:p w14:paraId="1049D3BA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sz w:val="22"/>
          <w:szCs w:val="22"/>
          <w:lang w:val="en-US"/>
        </w:rPr>
      </w:pPr>
      <w:hyperlink r:id="rId27" w:history="1">
        <w:r w:rsidRPr="00570573"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>EHU (VILNIUS)</w:t>
        </w:r>
      </w:hyperlink>
      <w:r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</w:p>
    <w:p w14:paraId="7B4C3CD1" w14:textId="77777777" w:rsidR="00F3530A" w:rsidRDefault="00F3530A" w:rsidP="00F3530A">
      <w:pPr>
        <w:rPr>
          <w:rFonts w:asciiTheme="majorHAnsi" w:hAnsiTheme="majorHAnsi" w:cstheme="majorHAnsi"/>
          <w:sz w:val="22"/>
          <w:szCs w:val="22"/>
          <w:lang w:val="en-US"/>
        </w:rPr>
      </w:pPr>
    </w:p>
    <w:p w14:paraId="36C60B3F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ROUMANIE </w:t>
      </w:r>
    </w:p>
    <w:p w14:paraId="66AA4A53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cstheme="minorHAnsi"/>
          <w:color w:val="2F5496" w:themeColor="accent1" w:themeShade="BF"/>
          <w:sz w:val="22"/>
          <w:szCs w:val="22"/>
        </w:rPr>
      </w:pPr>
      <w:hyperlink r:id="rId28" w:tooltip="https://unarte.org/" w:history="1">
        <w:r>
          <w:rPr>
            <w:rStyle w:val="Lienhypertexte"/>
            <w:rFonts w:cstheme="minorHAnsi"/>
            <w:color w:val="2F5496" w:themeColor="accent1" w:themeShade="BF"/>
            <w:sz w:val="22"/>
            <w:szCs w:val="22"/>
          </w:rPr>
          <w:t>'UNARTE - Université Nationale des Arts de Bucarest (Roumanie).</w:t>
        </w:r>
      </w:hyperlink>
      <w:r>
        <w:rPr>
          <w:rFonts w:cstheme="minorHAnsi"/>
          <w:color w:val="2F5496" w:themeColor="accent1" w:themeShade="BF"/>
          <w:sz w:val="22"/>
          <w:szCs w:val="22"/>
        </w:rPr>
        <w:t> </w:t>
      </w:r>
    </w:p>
    <w:p w14:paraId="2DF23535" w14:textId="77777777" w:rsidR="00F3530A" w:rsidRDefault="00F3530A" w:rsidP="00F3530A">
      <w:pPr>
        <w:pStyle w:val="Paragraphedeliste"/>
        <w:rPr>
          <w:rFonts w:cstheme="minorHAnsi"/>
          <w:color w:val="2F5496" w:themeColor="accent1" w:themeShade="BF"/>
          <w:sz w:val="22"/>
          <w:szCs w:val="22"/>
        </w:rPr>
      </w:pPr>
    </w:p>
    <w:p w14:paraId="3FF0110A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</w:p>
    <w:p w14:paraId="77CA7DDA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lastRenderedPageBreak/>
        <w:t xml:space="preserve">CROATIE </w:t>
      </w:r>
    </w:p>
    <w:p w14:paraId="2E4B1081" w14:textId="77777777" w:rsidR="00F3530A" w:rsidRDefault="00F3530A" w:rsidP="00F3530A">
      <w:pPr>
        <w:pStyle w:val="Paragraphedeliste"/>
        <w:numPr>
          <w:ilvl w:val="0"/>
          <w:numId w:val="1"/>
        </w:num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UNIST - l</w:t>
      </w:r>
      <w:hyperlink r:id="rId29" w:tooltip="https://www.unist.hr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'université de SPLIT en CROATIE.</w:t>
        </w:r>
      </w:hyperlink>
      <w:r>
        <w:rPr>
          <w:rFonts w:asciiTheme="majorHAnsi" w:hAnsiTheme="majorHAnsi" w:cstheme="majorHAnsi"/>
          <w:color w:val="000000"/>
          <w:sz w:val="22"/>
          <w:szCs w:val="22"/>
        </w:rPr>
        <w:t> </w:t>
      </w:r>
    </w:p>
    <w:p w14:paraId="10C4E588" w14:textId="77777777" w:rsidR="00F3530A" w:rsidRDefault="00F3530A" w:rsidP="00F3530A">
      <w:pPr>
        <w:rPr>
          <w:rFonts w:asciiTheme="majorHAnsi" w:hAnsiTheme="majorHAnsi" w:cstheme="majorHAnsi"/>
          <w:b/>
          <w:bCs/>
          <w:sz w:val="28"/>
          <w:szCs w:val="28"/>
        </w:rPr>
      </w:pPr>
    </w:p>
    <w:p w14:paraId="6CA63C83" w14:textId="77777777" w:rsidR="00F3530A" w:rsidRDefault="00F3530A" w:rsidP="00F3530A">
      <w:pPr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MONTENEGRO 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(Pays Tiers non associé) </w:t>
      </w:r>
    </w:p>
    <w:p w14:paraId="406C70F0" w14:textId="77777777" w:rsidR="00F3530A" w:rsidRDefault="00F3530A" w:rsidP="00F3530A">
      <w:pPr>
        <w:pStyle w:val="Paragraphedeliste"/>
        <w:numPr>
          <w:ilvl w:val="0"/>
          <w:numId w:val="1"/>
        </w:numPr>
        <w:rPr>
          <w:rStyle w:val="Lienhypertexte"/>
          <w:rFonts w:asciiTheme="majorHAnsi" w:hAnsiTheme="majorHAnsi" w:cstheme="majorHAnsi"/>
        </w:rPr>
      </w:pPr>
      <w:r>
        <w:t xml:space="preserve"> </w:t>
      </w:r>
      <w:hyperlink r:id="rId30" w:tooltip="https://www.ucg.ac.me/" w:history="1">
        <w:r>
          <w:rPr>
            <w:rStyle w:val="Lienhypertexte"/>
            <w:rFonts w:asciiTheme="majorHAnsi" w:hAnsiTheme="majorHAnsi" w:cstheme="majorHAnsi"/>
          </w:rPr>
          <w:t xml:space="preserve">Université du </w:t>
        </w:r>
        <w:proofErr w:type="spellStart"/>
        <w:r>
          <w:rPr>
            <w:rStyle w:val="Lienhypertexte"/>
            <w:rFonts w:asciiTheme="majorHAnsi" w:hAnsiTheme="majorHAnsi" w:cstheme="majorHAnsi"/>
          </w:rPr>
          <w:t>Montenegro</w:t>
        </w:r>
        <w:proofErr w:type="spellEnd"/>
        <w:r>
          <w:rPr>
            <w:rStyle w:val="Lienhypertexte"/>
            <w:rFonts w:asciiTheme="majorHAnsi" w:hAnsiTheme="majorHAnsi" w:cstheme="majorHAnsi"/>
          </w:rPr>
          <w:t xml:space="preserve"> (</w:t>
        </w:r>
        <w:proofErr w:type="spellStart"/>
        <w:r>
          <w:rPr>
            <w:rStyle w:val="Lienhypertexte"/>
            <w:rFonts w:asciiTheme="majorHAnsi" w:hAnsiTheme="majorHAnsi" w:cstheme="majorHAnsi"/>
          </w:rPr>
          <w:t>Montenegro</w:t>
        </w:r>
        <w:proofErr w:type="spellEnd"/>
        <w:r>
          <w:rPr>
            <w:rStyle w:val="Lienhypertexte"/>
            <w:rFonts w:asciiTheme="majorHAnsi" w:hAnsiTheme="majorHAnsi" w:cstheme="majorHAnsi"/>
          </w:rPr>
          <w:t>) CNRE- GORE</w:t>
        </w:r>
      </w:hyperlink>
    </w:p>
    <w:p w14:paraId="1B359110" w14:textId="77777777" w:rsidR="00F3530A" w:rsidRDefault="00F3530A" w:rsidP="00F3530A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710ADF89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ESPAGNE </w:t>
      </w:r>
    </w:p>
    <w:p w14:paraId="492E8AF9" w14:textId="1FACC4F7" w:rsidR="00F3530A" w:rsidRDefault="00F3530A" w:rsidP="00F3530A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    2</w:t>
      </w:r>
      <w:r>
        <w:rPr>
          <w:rFonts w:asciiTheme="majorHAnsi" w:hAnsiTheme="majorHAnsi" w:cstheme="majorHAnsi"/>
          <w:b/>
          <w:bCs/>
        </w:rPr>
        <w:t>4</w:t>
      </w:r>
      <w:r>
        <w:rPr>
          <w:rFonts w:asciiTheme="majorHAnsi" w:hAnsiTheme="majorHAnsi" w:cstheme="majorHAnsi"/>
          <w:b/>
          <w:bCs/>
        </w:rPr>
        <w:t xml:space="preserve">. </w:t>
      </w:r>
      <w:hyperlink r:id="rId31" w:tooltip="https://alojaweb.educastur.es/web/escueladearteoviedo" w:history="1">
        <w:proofErr w:type="spellStart"/>
        <w:r>
          <w:rPr>
            <w:rStyle w:val="Lienhypertexte"/>
            <w:rFonts w:asciiTheme="majorHAnsi" w:hAnsiTheme="majorHAnsi" w:cstheme="majorHAnsi"/>
            <w:b/>
            <w:bCs/>
          </w:rPr>
          <w:t>Escuela</w:t>
        </w:r>
        <w:proofErr w:type="spellEnd"/>
        <w:r>
          <w:rPr>
            <w:rStyle w:val="Lienhypertexte"/>
            <w:rFonts w:asciiTheme="majorHAnsi" w:hAnsiTheme="majorHAnsi" w:cstheme="majorHAnsi"/>
            <w:b/>
            <w:bCs/>
          </w:rPr>
          <w:t xml:space="preserve"> de </w:t>
        </w:r>
        <w:proofErr w:type="spellStart"/>
        <w:r>
          <w:rPr>
            <w:rStyle w:val="Lienhypertexte"/>
            <w:rFonts w:asciiTheme="majorHAnsi" w:hAnsiTheme="majorHAnsi" w:cstheme="majorHAnsi"/>
            <w:b/>
            <w:bCs/>
          </w:rPr>
          <w:t>arte</w:t>
        </w:r>
        <w:proofErr w:type="spellEnd"/>
        <w:r>
          <w:rPr>
            <w:rStyle w:val="Lienhypertexte"/>
            <w:rFonts w:asciiTheme="majorHAnsi" w:hAnsiTheme="majorHAnsi" w:cstheme="majorHAnsi"/>
            <w:b/>
            <w:bCs/>
          </w:rPr>
          <w:t xml:space="preserve"> de OVIEDO</w:t>
        </w:r>
      </w:hyperlink>
      <w:r>
        <w:rPr>
          <w:rFonts w:asciiTheme="majorHAnsi" w:hAnsiTheme="majorHAnsi" w:cstheme="majorHAnsi"/>
          <w:b/>
          <w:bCs/>
        </w:rPr>
        <w:t xml:space="preserve"> </w:t>
      </w:r>
    </w:p>
    <w:p w14:paraId="19964435" w14:textId="043DC6B7" w:rsidR="00F3530A" w:rsidRDefault="00F3530A" w:rsidP="00F3530A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    2</w:t>
      </w:r>
      <w:r>
        <w:rPr>
          <w:rFonts w:asciiTheme="majorHAnsi" w:hAnsiTheme="majorHAnsi" w:cstheme="majorHAnsi"/>
          <w:b/>
          <w:bCs/>
        </w:rPr>
        <w:t>5</w:t>
      </w:r>
      <w:r>
        <w:rPr>
          <w:rFonts w:asciiTheme="majorHAnsi" w:hAnsiTheme="majorHAnsi" w:cstheme="majorHAnsi"/>
          <w:b/>
          <w:bCs/>
        </w:rPr>
        <w:t xml:space="preserve">. </w:t>
      </w:r>
      <w:hyperlink r:id="rId32" w:tooltip="https://www.esapa.org/" w:history="1">
        <w:r>
          <w:rPr>
            <w:rStyle w:val="Lienhypertexte"/>
            <w:rFonts w:asciiTheme="majorHAnsi" w:hAnsiTheme="majorHAnsi" w:cstheme="majorHAnsi"/>
            <w:b/>
            <w:bCs/>
          </w:rPr>
          <w:t>ESAPA AVILES</w:t>
        </w:r>
      </w:hyperlink>
      <w:r>
        <w:rPr>
          <w:rFonts w:asciiTheme="majorHAnsi" w:hAnsiTheme="majorHAnsi" w:cstheme="majorHAnsi"/>
          <w:b/>
          <w:bCs/>
        </w:rPr>
        <w:t xml:space="preserve"> </w:t>
      </w:r>
    </w:p>
    <w:p w14:paraId="34C35F40" w14:textId="77777777" w:rsidR="00F3530A" w:rsidRDefault="00F3530A" w:rsidP="00F3530A">
      <w:pPr>
        <w:rPr>
          <w:rFonts w:asciiTheme="majorHAnsi" w:hAnsiTheme="majorHAnsi" w:cstheme="majorHAnsi"/>
          <w:b/>
          <w:bCs/>
        </w:rPr>
      </w:pPr>
    </w:p>
    <w:p w14:paraId="10392AFE" w14:textId="77777777" w:rsidR="00F3530A" w:rsidRPr="003C3315" w:rsidRDefault="00F3530A" w:rsidP="00F3530A">
      <w:pPr>
        <w:rPr>
          <w:rFonts w:cstheme="minorHAnsi"/>
          <w:b/>
          <w:bCs/>
          <w:sz w:val="28"/>
          <w:szCs w:val="28"/>
          <w:lang w:val="en-US"/>
        </w:rPr>
      </w:pPr>
      <w:r w:rsidRPr="003C3315">
        <w:rPr>
          <w:rFonts w:cstheme="minorHAnsi"/>
          <w:b/>
          <w:bCs/>
          <w:sz w:val="28"/>
          <w:szCs w:val="28"/>
          <w:lang w:val="en-US"/>
        </w:rPr>
        <w:t xml:space="preserve">BULGARIE </w:t>
      </w:r>
    </w:p>
    <w:p w14:paraId="7C32FE52" w14:textId="6DD073F7" w:rsidR="00F3530A" w:rsidRDefault="00F3530A" w:rsidP="00F3530A">
      <w:pPr>
        <w:rPr>
          <w:rStyle w:val="Lienhypertexte"/>
          <w:rFonts w:cstheme="minorHAnsi"/>
          <w:b/>
          <w:bCs/>
          <w:sz w:val="22"/>
          <w:szCs w:val="22"/>
          <w:lang w:val="en-US"/>
        </w:rPr>
      </w:pPr>
      <w:r w:rsidRPr="002B7AB6">
        <w:rPr>
          <w:rFonts w:cstheme="minorHAnsi"/>
          <w:b/>
          <w:bCs/>
          <w:sz w:val="22"/>
          <w:szCs w:val="22"/>
          <w:lang w:val="en-US"/>
        </w:rPr>
        <w:t xml:space="preserve">    2</w:t>
      </w:r>
      <w:r>
        <w:rPr>
          <w:rFonts w:cstheme="minorHAnsi"/>
          <w:b/>
          <w:bCs/>
          <w:sz w:val="22"/>
          <w:szCs w:val="22"/>
          <w:lang w:val="en-US"/>
        </w:rPr>
        <w:t>6</w:t>
      </w:r>
      <w:r w:rsidRPr="002B7AB6">
        <w:rPr>
          <w:rFonts w:cstheme="minorHAnsi"/>
          <w:b/>
          <w:bCs/>
          <w:sz w:val="22"/>
          <w:szCs w:val="22"/>
          <w:lang w:val="en-US"/>
        </w:rPr>
        <w:t xml:space="preserve">. </w:t>
      </w:r>
      <w:hyperlink r:id="rId33" w:history="1">
        <w:r w:rsidRPr="002B7AB6">
          <w:rPr>
            <w:rStyle w:val="Lienhypertexte"/>
            <w:rFonts w:cstheme="minorHAnsi"/>
            <w:b/>
            <w:bCs/>
            <w:sz w:val="22"/>
            <w:szCs w:val="22"/>
            <w:lang w:val="en-US"/>
          </w:rPr>
          <w:t>National Academy of Arts (Sofia)</w:t>
        </w:r>
      </w:hyperlink>
    </w:p>
    <w:p w14:paraId="70FDC576" w14:textId="74F879E0" w:rsidR="00F3530A" w:rsidRDefault="00F3530A" w:rsidP="00F3530A">
      <w:pPr>
        <w:rPr>
          <w:rStyle w:val="Lienhypertexte"/>
          <w:rFonts w:cstheme="minorHAnsi"/>
          <w:b/>
          <w:bCs/>
          <w:sz w:val="22"/>
          <w:szCs w:val="22"/>
          <w:lang w:val="en-US"/>
        </w:rPr>
      </w:pPr>
      <w:r>
        <w:rPr>
          <w:rStyle w:val="Lienhypertexte"/>
          <w:rFonts w:cstheme="minorHAnsi"/>
          <w:b/>
          <w:bCs/>
          <w:sz w:val="22"/>
          <w:szCs w:val="22"/>
          <w:lang w:val="en-US"/>
        </w:rPr>
        <w:t xml:space="preserve">  </w:t>
      </w:r>
    </w:p>
    <w:p w14:paraId="4C6CF20F" w14:textId="0A8F0DA2" w:rsidR="00F3530A" w:rsidRDefault="00F3530A" w:rsidP="00F3530A">
      <w:pPr>
        <w:rPr>
          <w:rStyle w:val="Lienhypertexte"/>
          <w:rFonts w:cstheme="minorHAnsi"/>
          <w:b/>
          <w:bCs/>
          <w:sz w:val="22"/>
          <w:szCs w:val="22"/>
          <w:lang w:val="en-US"/>
        </w:rPr>
      </w:pPr>
    </w:p>
    <w:p w14:paraId="0DB6D8E4" w14:textId="77777777" w:rsidR="00F3530A" w:rsidRPr="00C00A4D" w:rsidRDefault="00F3530A" w:rsidP="00F3530A">
      <w:pPr>
        <w:rPr>
          <w:rFonts w:cstheme="minorHAnsi"/>
          <w:b/>
          <w:bCs/>
          <w:sz w:val="28"/>
          <w:szCs w:val="28"/>
        </w:rPr>
      </w:pPr>
      <w:r w:rsidRPr="00C00A4D">
        <w:rPr>
          <w:rFonts w:cstheme="minorHAnsi"/>
          <w:b/>
          <w:bCs/>
          <w:sz w:val="28"/>
          <w:szCs w:val="28"/>
        </w:rPr>
        <w:t xml:space="preserve">USA (Pays Tiers non Associé) </w:t>
      </w:r>
    </w:p>
    <w:p w14:paraId="3AAB5807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28. </w:t>
      </w:r>
      <w:hyperlink r:id="rId34" w:history="1">
        <w:r w:rsidRPr="00C00A4D">
          <w:rPr>
            <w:rStyle w:val="Lienhypertexte"/>
            <w:rFonts w:cstheme="minorHAnsi"/>
            <w:b/>
            <w:bCs/>
            <w:sz w:val="28"/>
            <w:szCs w:val="28"/>
          </w:rPr>
          <w:t xml:space="preserve">MOREHEAD UNIVERSITY (Kentucky) </w:t>
        </w:r>
      </w:hyperlink>
      <w:r w:rsidRPr="00C00A4D">
        <w:rPr>
          <w:rFonts w:cstheme="minorHAnsi"/>
          <w:b/>
          <w:bCs/>
          <w:sz w:val="28"/>
          <w:szCs w:val="28"/>
        </w:rPr>
        <w:t xml:space="preserve"> </w:t>
      </w:r>
    </w:p>
    <w:p w14:paraId="4B537940" w14:textId="77777777" w:rsidR="00F3530A" w:rsidRDefault="00F3530A" w:rsidP="00F3530A">
      <w:pPr>
        <w:rPr>
          <w:rFonts w:cstheme="minorHAnsi"/>
          <w:b/>
          <w:bCs/>
          <w:sz w:val="22"/>
          <w:szCs w:val="22"/>
          <w:lang w:val="en-US"/>
        </w:rPr>
      </w:pPr>
    </w:p>
    <w:p w14:paraId="5C5F6C3B" w14:textId="77777777" w:rsidR="00F3530A" w:rsidRDefault="00F3530A" w:rsidP="00F3530A">
      <w:pPr>
        <w:rPr>
          <w:rFonts w:cstheme="minorHAnsi"/>
          <w:b/>
          <w:bCs/>
          <w:sz w:val="28"/>
          <w:szCs w:val="28"/>
          <w:lang w:val="en-US"/>
        </w:rPr>
      </w:pPr>
      <w:r w:rsidRPr="002B7AB6">
        <w:rPr>
          <w:rFonts w:cstheme="minorHAnsi"/>
          <w:b/>
          <w:bCs/>
          <w:sz w:val="28"/>
          <w:szCs w:val="28"/>
          <w:lang w:val="en-US"/>
        </w:rPr>
        <w:t xml:space="preserve">AUTRICHE </w:t>
      </w:r>
    </w:p>
    <w:p w14:paraId="53C8076C" w14:textId="37D7DD68" w:rsidR="00F3530A" w:rsidRDefault="00F3530A" w:rsidP="00F3530A">
      <w:pPr>
        <w:rPr>
          <w:rFonts w:cstheme="minorHAnsi"/>
          <w:b/>
          <w:bCs/>
          <w:color w:val="4472C4" w:themeColor="accent1"/>
          <w:sz w:val="22"/>
          <w:szCs w:val="22"/>
          <w:lang w:val="en-US"/>
        </w:rPr>
      </w:pPr>
      <w:r>
        <w:rPr>
          <w:rFonts w:cstheme="minorHAnsi"/>
          <w:b/>
          <w:bCs/>
          <w:sz w:val="22"/>
          <w:szCs w:val="22"/>
          <w:lang w:val="en-US"/>
        </w:rPr>
        <w:t xml:space="preserve">    </w:t>
      </w:r>
      <w:r w:rsidRPr="002B7AB6">
        <w:rPr>
          <w:rFonts w:cstheme="minorHAnsi"/>
          <w:b/>
          <w:bCs/>
          <w:sz w:val="22"/>
          <w:szCs w:val="22"/>
          <w:lang w:val="en-US"/>
        </w:rPr>
        <w:t>2</w:t>
      </w:r>
      <w:r>
        <w:rPr>
          <w:rFonts w:cstheme="minorHAnsi"/>
          <w:b/>
          <w:bCs/>
          <w:sz w:val="22"/>
          <w:szCs w:val="22"/>
          <w:lang w:val="en-US"/>
        </w:rPr>
        <w:t>9</w:t>
      </w:r>
      <w:r w:rsidRPr="002B7AB6">
        <w:rPr>
          <w:rFonts w:cstheme="minorHAnsi"/>
          <w:b/>
          <w:bCs/>
          <w:sz w:val="22"/>
          <w:szCs w:val="22"/>
          <w:lang w:val="en-US"/>
        </w:rPr>
        <w:t xml:space="preserve">.  </w:t>
      </w:r>
      <w:hyperlink r:id="rId35" w:history="1">
        <w:r w:rsidRPr="002B7AB6">
          <w:rPr>
            <w:rStyle w:val="Lienhypertexte"/>
            <w:rFonts w:cstheme="minorHAnsi"/>
            <w:b/>
            <w:bCs/>
            <w:color w:val="4472C4" w:themeColor="accent1"/>
            <w:sz w:val="22"/>
            <w:szCs w:val="22"/>
            <w:lang w:val="en-US"/>
          </w:rPr>
          <w:t>FH JOHANNEUM University of Applied Sciences</w:t>
        </w:r>
      </w:hyperlink>
      <w:r w:rsidRPr="002B7AB6">
        <w:rPr>
          <w:rFonts w:cstheme="minorHAnsi"/>
          <w:b/>
          <w:bCs/>
          <w:color w:val="4472C4" w:themeColor="accent1"/>
          <w:sz w:val="22"/>
          <w:szCs w:val="22"/>
          <w:lang w:val="en-US"/>
        </w:rPr>
        <w:t xml:space="preserve"> (GRAZ)  </w:t>
      </w:r>
    </w:p>
    <w:p w14:paraId="4B7B440E" w14:textId="77777777" w:rsidR="00F3530A" w:rsidRPr="00C00A4D" w:rsidRDefault="00F3530A" w:rsidP="00F3530A">
      <w:pPr>
        <w:rPr>
          <w:rFonts w:cstheme="minorHAnsi"/>
          <w:b/>
          <w:bCs/>
          <w:sz w:val="28"/>
          <w:szCs w:val="28"/>
        </w:rPr>
      </w:pPr>
    </w:p>
    <w:p w14:paraId="52EE989D" w14:textId="77777777" w:rsidR="00F3530A" w:rsidRDefault="00F3530A" w:rsidP="00F3530A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REPUBLIQUE TCHÈQUE</w:t>
      </w:r>
    </w:p>
    <w:p w14:paraId="26619C79" w14:textId="4F227FDD" w:rsidR="00F3530A" w:rsidRDefault="00F3530A" w:rsidP="00F3530A">
      <w:p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   </w:t>
      </w:r>
      <w:r>
        <w:rPr>
          <w:rFonts w:asciiTheme="majorHAnsi" w:hAnsiTheme="majorHAnsi" w:cstheme="majorHAnsi"/>
          <w:b/>
          <w:bCs/>
          <w:sz w:val="22"/>
          <w:szCs w:val="22"/>
        </w:rPr>
        <w:t>30</w:t>
      </w:r>
      <w:r>
        <w:rPr>
          <w:rFonts w:asciiTheme="majorHAnsi" w:hAnsiTheme="majorHAnsi" w:cstheme="majorHAnsi"/>
          <w:b/>
          <w:bCs/>
          <w:sz w:val="22"/>
          <w:szCs w:val="22"/>
        </w:rPr>
        <w:t xml:space="preserve">. </w:t>
      </w:r>
      <w:hyperlink r:id="rId36" w:tooltip="https://www.umprum.cz/en/" w:history="1">
        <w:r>
          <w:rPr>
            <w:rStyle w:val="Lienhypertexte"/>
            <w:rFonts w:asciiTheme="majorHAnsi" w:hAnsiTheme="majorHAnsi" w:cstheme="majorHAnsi"/>
            <w:b/>
            <w:bCs/>
          </w:rPr>
          <w:t>UMPRUM PRAHA</w:t>
        </w:r>
      </w:hyperlink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09BC94D8" w14:textId="2D27E031" w:rsidR="00F3530A" w:rsidRPr="00F3530A" w:rsidRDefault="00F3530A" w:rsidP="00F3530A">
      <w:p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   </w:t>
      </w:r>
      <w:r>
        <w:rPr>
          <w:rFonts w:asciiTheme="majorHAnsi" w:hAnsiTheme="majorHAnsi" w:cstheme="majorHAnsi"/>
          <w:b/>
          <w:bCs/>
          <w:sz w:val="22"/>
          <w:szCs w:val="22"/>
        </w:rPr>
        <w:t>31</w:t>
      </w:r>
      <w:r w:rsidRPr="00F3530A">
        <w:rPr>
          <w:rFonts w:asciiTheme="majorHAnsi" w:hAnsiTheme="majorHAnsi" w:cstheme="majorHAnsi"/>
          <w:b/>
          <w:bCs/>
          <w:sz w:val="22"/>
          <w:szCs w:val="22"/>
        </w:rPr>
        <w:t xml:space="preserve">. </w:t>
      </w:r>
      <w:hyperlink r:id="rId37" w:tooltip="https://pscc.university/" w:history="1">
        <w:r w:rsidRPr="00F3530A">
          <w:rPr>
            <w:rStyle w:val="Lienhypertexte"/>
            <w:rFonts w:asciiTheme="majorHAnsi" w:hAnsiTheme="majorHAnsi" w:cstheme="majorHAnsi"/>
            <w:b/>
            <w:bCs/>
            <w:sz w:val="22"/>
            <w:szCs w:val="22"/>
          </w:rPr>
          <w:t xml:space="preserve">PSCCU PRAHA </w:t>
        </w:r>
      </w:hyperlink>
    </w:p>
    <w:p w14:paraId="6A304E47" w14:textId="67B04BA5" w:rsidR="00F3530A" w:rsidRDefault="00F3530A">
      <w:r>
        <w:rPr>
          <w:rFonts w:asciiTheme="majorHAnsi" w:hAnsiTheme="majorHAnsi" w:cstheme="majorHAnsi"/>
          <w:b/>
          <w:bCs/>
          <w:sz w:val="22"/>
          <w:szCs w:val="22"/>
        </w:rPr>
        <w:t xml:space="preserve">JUIN </w:t>
      </w:r>
    </w:p>
    <w:sectPr w:rsidR="00F3530A">
      <w:footerReference w:type="default" r:id="rId3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26DA9" w14:textId="77777777" w:rsidR="00227A95" w:rsidRDefault="00227A95" w:rsidP="00F3530A">
      <w:r>
        <w:separator/>
      </w:r>
    </w:p>
  </w:endnote>
  <w:endnote w:type="continuationSeparator" w:id="0">
    <w:p w14:paraId="1694A2C2" w14:textId="77777777" w:rsidR="00227A95" w:rsidRDefault="00227A95" w:rsidP="00F3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F2EA7" w14:textId="5023E0AE" w:rsidR="00F3530A" w:rsidRDefault="00F3530A" w:rsidP="00F3530A">
    <w:pPr>
      <w:pStyle w:val="Pieddepage"/>
      <w:jc w:val="center"/>
    </w:pPr>
    <w:r>
      <w:t>Mis à jour JUIN 2026 – ERAEI pour l’Enseignement Supérieur, lycée Bréquigny, Rennes.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BE753" w14:textId="77777777" w:rsidR="00227A95" w:rsidRDefault="00227A95" w:rsidP="00F3530A">
      <w:r>
        <w:separator/>
      </w:r>
    </w:p>
  </w:footnote>
  <w:footnote w:type="continuationSeparator" w:id="0">
    <w:p w14:paraId="51471BD1" w14:textId="77777777" w:rsidR="00227A95" w:rsidRDefault="00227A95" w:rsidP="00F353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F6A7E"/>
    <w:multiLevelType w:val="hybridMultilevel"/>
    <w:tmpl w:val="6E20336C"/>
    <w:lvl w:ilvl="0" w:tplc="2522F9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E07A1C">
      <w:start w:val="1"/>
      <w:numFmt w:val="lowerLetter"/>
      <w:lvlText w:val="%2."/>
      <w:lvlJc w:val="left"/>
      <w:pPr>
        <w:ind w:left="1440" w:hanging="360"/>
      </w:pPr>
    </w:lvl>
    <w:lvl w:ilvl="2" w:tplc="E8803BBE">
      <w:start w:val="1"/>
      <w:numFmt w:val="lowerRoman"/>
      <w:lvlText w:val="%3."/>
      <w:lvlJc w:val="right"/>
      <w:pPr>
        <w:ind w:left="2160" w:hanging="180"/>
      </w:pPr>
    </w:lvl>
    <w:lvl w:ilvl="3" w:tplc="78887DA4">
      <w:start w:val="1"/>
      <w:numFmt w:val="decimal"/>
      <w:lvlText w:val="%4."/>
      <w:lvlJc w:val="left"/>
      <w:pPr>
        <w:ind w:left="2880" w:hanging="360"/>
      </w:pPr>
    </w:lvl>
    <w:lvl w:ilvl="4" w:tplc="63947E0E">
      <w:start w:val="1"/>
      <w:numFmt w:val="lowerLetter"/>
      <w:lvlText w:val="%5."/>
      <w:lvlJc w:val="left"/>
      <w:pPr>
        <w:ind w:left="3600" w:hanging="360"/>
      </w:pPr>
    </w:lvl>
    <w:lvl w:ilvl="5" w:tplc="40A6ACE0">
      <w:start w:val="1"/>
      <w:numFmt w:val="lowerRoman"/>
      <w:lvlText w:val="%6."/>
      <w:lvlJc w:val="right"/>
      <w:pPr>
        <w:ind w:left="4320" w:hanging="180"/>
      </w:pPr>
    </w:lvl>
    <w:lvl w:ilvl="6" w:tplc="B32634AE">
      <w:start w:val="1"/>
      <w:numFmt w:val="decimal"/>
      <w:lvlText w:val="%7."/>
      <w:lvlJc w:val="left"/>
      <w:pPr>
        <w:ind w:left="5040" w:hanging="360"/>
      </w:pPr>
    </w:lvl>
    <w:lvl w:ilvl="7" w:tplc="7398144E">
      <w:start w:val="1"/>
      <w:numFmt w:val="lowerLetter"/>
      <w:lvlText w:val="%8."/>
      <w:lvlJc w:val="left"/>
      <w:pPr>
        <w:ind w:left="5760" w:hanging="360"/>
      </w:pPr>
    </w:lvl>
    <w:lvl w:ilvl="8" w:tplc="64B62B4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30A"/>
    <w:rsid w:val="00227A95"/>
    <w:rsid w:val="00F3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C346EB6"/>
  <w15:chartTrackingRefBased/>
  <w15:docId w15:val="{B0C486F0-B35B-F740-9D31-6466A32A1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3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3530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3530A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F353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530A"/>
  </w:style>
  <w:style w:type="paragraph" w:styleId="Pieddepage">
    <w:name w:val="footer"/>
    <w:basedOn w:val="Normal"/>
    <w:link w:val="PieddepageCar"/>
    <w:uiPriority w:val="99"/>
    <w:unhideWhenUsed/>
    <w:rsid w:val="00F353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53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wm.edu.pl/kategoria/umk" TargetMode="External"/><Relationship Id="rId18" Type="http://schemas.openxmlformats.org/officeDocument/2006/relationships/hyperlink" Target="https://www.tudublin.ie/" TargetMode="External"/><Relationship Id="rId26" Type="http://schemas.openxmlformats.org/officeDocument/2006/relationships/hyperlink" Target="https://www.knf.vu.lt/en/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esad.pt/" TargetMode="External"/><Relationship Id="rId34" Type="http://schemas.openxmlformats.org/officeDocument/2006/relationships/hyperlink" Target="https://www.moreheadstate.edu/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umk.pl/en/" TargetMode="External"/><Relationship Id="rId17" Type="http://schemas.openxmlformats.org/officeDocument/2006/relationships/hyperlink" Target="https://laba.edu/" TargetMode="External"/><Relationship Id="rId25" Type="http://schemas.openxmlformats.org/officeDocument/2006/relationships/hyperlink" Target="https://en.viko.lt/" TargetMode="External"/><Relationship Id="rId33" Type="http://schemas.openxmlformats.org/officeDocument/2006/relationships/hyperlink" Target="https://nha.bg/en" TargetMode="External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www.wit.edu.pl/en" TargetMode="External"/><Relationship Id="rId20" Type="http://schemas.openxmlformats.org/officeDocument/2006/relationships/hyperlink" Target="https://www.esmad.ipp.pt/" TargetMode="External"/><Relationship Id="rId29" Type="http://schemas.openxmlformats.org/officeDocument/2006/relationships/hyperlink" Target="https://www.unist.h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nstar.edu.pl/" TargetMode="External"/><Relationship Id="rId24" Type="http://schemas.openxmlformats.org/officeDocument/2006/relationships/hyperlink" Target="https://www.vda.lt/en/" TargetMode="External"/><Relationship Id="rId32" Type="http://schemas.openxmlformats.org/officeDocument/2006/relationships/hyperlink" Target="https://www.esapa.org/" TargetMode="External"/><Relationship Id="rId37" Type="http://schemas.openxmlformats.org/officeDocument/2006/relationships/hyperlink" Target="https://pscc.university/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asp.gda.pl/" TargetMode="External"/><Relationship Id="rId23" Type="http://schemas.openxmlformats.org/officeDocument/2006/relationships/hyperlink" Target="https://www.ulisboa.pt/" TargetMode="External"/><Relationship Id="rId28" Type="http://schemas.openxmlformats.org/officeDocument/2006/relationships/hyperlink" Target="https://unarte.org/" TargetMode="External"/><Relationship Id="rId36" Type="http://schemas.openxmlformats.org/officeDocument/2006/relationships/hyperlink" Target="https://www.umprum.cz/en/" TargetMode="External"/><Relationship Id="rId10" Type="http://schemas.openxmlformats.org/officeDocument/2006/relationships/hyperlink" Target="https://akademiata.pl/" TargetMode="External"/><Relationship Id="rId19" Type="http://schemas.openxmlformats.org/officeDocument/2006/relationships/hyperlink" Target="https://iadt.ie/" TargetMode="External"/><Relationship Id="rId31" Type="http://schemas.openxmlformats.org/officeDocument/2006/relationships/hyperlink" Target="https://alojaweb.educastur.es/web/escueladearteovie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ja.edu.pl/" TargetMode="External"/><Relationship Id="rId14" Type="http://schemas.openxmlformats.org/officeDocument/2006/relationships/hyperlink" Target="https://www.asp.krakow.pl/" TargetMode="External"/><Relationship Id="rId22" Type="http://schemas.openxmlformats.org/officeDocument/2006/relationships/hyperlink" Target="https://www.ipleiria.pt/esadcr/" TargetMode="External"/><Relationship Id="rId27" Type="http://schemas.openxmlformats.org/officeDocument/2006/relationships/hyperlink" Target="https://en.ehuniversity.lt/" TargetMode="External"/><Relationship Id="rId30" Type="http://schemas.openxmlformats.org/officeDocument/2006/relationships/hyperlink" Target="https://www.ucg.ac.me/" TargetMode="External"/><Relationship Id="rId35" Type="http://schemas.openxmlformats.org/officeDocument/2006/relationships/hyperlink" Target="https://www.fh-joanneum.at/" TargetMode="External"/><Relationship Id="rId8" Type="http://schemas.openxmlformats.org/officeDocument/2006/relationships/hyperlink" Target="https://asp.waw.pl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463</Words>
  <Characters>2548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Tifenn Gargam</dc:creator>
  <cp:keywords/>
  <dc:description/>
  <cp:lastModifiedBy>Tifenn Gargam</cp:lastModifiedBy>
  <cp:revision>1</cp:revision>
  <dcterms:created xsi:type="dcterms:W3CDTF">2026-07-01T06:35:00Z</dcterms:created>
  <dcterms:modified xsi:type="dcterms:W3CDTF">2026-07-01T06:39:00Z</dcterms:modified>
</cp:coreProperties>
</file>